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="00D61BC2" w:rsidRPr="00056024">
        <w:rPr>
          <w:rFonts w:ascii="Times New Roman" w:hAnsi="Times New Roman"/>
          <w:sz w:val="28"/>
          <w:szCs w:val="28"/>
          <w:lang w:val="en-US"/>
        </w:rPr>
        <w:t>II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D4574D" w:rsidRPr="00D4574D">
        <w:rPr>
          <w:rFonts w:ascii="Times New Roman" w:hAnsi="Times New Roman"/>
          <w:sz w:val="28"/>
          <w:szCs w:val="28"/>
        </w:rPr>
        <w:t>3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110252">
        <w:rPr>
          <w:rFonts w:ascii="Times New Roman" w:hAnsi="Times New Roman"/>
          <w:b/>
          <w:bCs/>
          <w:sz w:val="28"/>
          <w:szCs w:val="28"/>
        </w:rPr>
        <w:t>1</w:t>
      </w:r>
      <w:r w:rsidR="00D61BC2">
        <w:rPr>
          <w:rFonts w:ascii="Times New Roman" w:hAnsi="Times New Roman"/>
          <w:b/>
          <w:bCs/>
          <w:sz w:val="28"/>
          <w:szCs w:val="28"/>
        </w:rPr>
        <w:t>97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110252">
        <w:rPr>
          <w:rFonts w:ascii="Times New Roman" w:hAnsi="Times New Roman"/>
          <w:sz w:val="28"/>
          <w:szCs w:val="28"/>
        </w:rPr>
        <w:t>е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110252">
        <w:rPr>
          <w:rFonts w:ascii="Times New Roman" w:hAnsi="Times New Roman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: в области энергетического надзора – </w:t>
      </w:r>
      <w:r w:rsidR="00D61BC2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подъемных сооружений – </w:t>
      </w:r>
      <w:r w:rsidR="00D61BC2">
        <w:rPr>
          <w:rFonts w:ascii="Times New Roman" w:hAnsi="Times New Roman" w:cs="Times New Roman"/>
          <w:color w:val="auto"/>
          <w:sz w:val="28"/>
          <w:szCs w:val="28"/>
        </w:rPr>
        <w:t>73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 w:rsidRPr="0011025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деятельности в сфере промышленности – </w:t>
      </w:r>
      <w:r w:rsidR="00D61BC2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нефтегазового комплекса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граждан </w:t>
      </w:r>
      <w:r w:rsidR="00656B3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61BC2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61BC2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61BC2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="00656B3E" w:rsidRPr="00D4574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D61BC2" w:rsidRPr="00056024">
        <w:rPr>
          <w:rFonts w:ascii="Times New Roman" w:hAnsi="Times New Roman"/>
          <w:sz w:val="28"/>
          <w:szCs w:val="28"/>
          <w:lang w:val="en-US"/>
        </w:rPr>
        <w:t>I</w:t>
      </w:r>
      <w:r w:rsidRPr="00D4574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</w:t>
      </w:r>
      <w:r w:rsidR="00D4574D" w:rsidRPr="00D4574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следующие решения: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BC2">
        <w:rPr>
          <w:rFonts w:ascii="Times New Roman" w:hAnsi="Times New Roman" w:cs="Times New Roman"/>
          <w:color w:val="auto"/>
          <w:sz w:val="28"/>
          <w:szCs w:val="28"/>
        </w:rPr>
        <w:t>31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BC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BC2">
        <w:rPr>
          <w:rFonts w:ascii="Times New Roman" w:hAnsi="Times New Roman" w:cs="Times New Roman"/>
          <w:color w:val="auto"/>
          <w:sz w:val="28"/>
          <w:szCs w:val="28"/>
        </w:rPr>
        <w:t>94</w:t>
      </w:r>
      <w:bookmarkStart w:id="0" w:name="_GoBack"/>
      <w:bookmarkEnd w:id="0"/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D61BC2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0E04D3"/>
    <w:rsid w:val="00110252"/>
    <w:rsid w:val="0035195A"/>
    <w:rsid w:val="00402C6E"/>
    <w:rsid w:val="004521A6"/>
    <w:rsid w:val="00656B3E"/>
    <w:rsid w:val="00827558"/>
    <w:rsid w:val="008C5AF9"/>
    <w:rsid w:val="00A5105B"/>
    <w:rsid w:val="00CD2E52"/>
    <w:rsid w:val="00D4574D"/>
    <w:rsid w:val="00D61BC2"/>
    <w:rsid w:val="00E36C6F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2</cp:revision>
  <dcterms:created xsi:type="dcterms:W3CDTF">2024-04-09T09:58:00Z</dcterms:created>
  <dcterms:modified xsi:type="dcterms:W3CDTF">2024-04-09T09:58:00Z</dcterms:modified>
</cp:coreProperties>
</file>